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40A06" w14:textId="30DC7910" w:rsidR="00257222" w:rsidRDefault="00534A16" w:rsidP="00207176">
      <w:pPr>
        <w:rPr>
          <w:b/>
          <w:sz w:val="36"/>
          <w:szCs w:val="36"/>
        </w:rPr>
      </w:pPr>
      <w:r w:rsidRPr="00534A16">
        <w:rPr>
          <w:b/>
          <w:sz w:val="36"/>
          <w:szCs w:val="36"/>
        </w:rPr>
        <w:t>Corrie Ten Boom</w:t>
      </w:r>
    </w:p>
    <w:p w14:paraId="364C0905" w14:textId="4E106AB5" w:rsidR="009903C1" w:rsidRPr="0058384E" w:rsidRDefault="009903C1" w:rsidP="00534A16">
      <w:pPr>
        <w:rPr>
          <w:sz w:val="26"/>
          <w:szCs w:val="26"/>
          <w:lang w:val="cy-GB"/>
        </w:rPr>
      </w:pPr>
      <w:r w:rsidRPr="0058384E">
        <w:rPr>
          <w:sz w:val="26"/>
          <w:szCs w:val="26"/>
          <w:lang w:val="cy-GB"/>
        </w:rPr>
        <w:t xml:space="preserve">Ganwyd </w:t>
      </w:r>
      <w:proofErr w:type="spellStart"/>
      <w:r w:rsidRPr="0058384E">
        <w:rPr>
          <w:sz w:val="26"/>
          <w:szCs w:val="26"/>
          <w:lang w:val="cy-GB"/>
        </w:rPr>
        <w:t>Cornelia</w:t>
      </w:r>
      <w:proofErr w:type="spellEnd"/>
      <w:r w:rsidRPr="0058384E">
        <w:rPr>
          <w:sz w:val="26"/>
          <w:szCs w:val="26"/>
          <w:lang w:val="cy-GB"/>
        </w:rPr>
        <w:t xml:space="preserve"> (</w:t>
      </w:r>
      <w:proofErr w:type="spellStart"/>
      <w:r w:rsidRPr="0058384E">
        <w:rPr>
          <w:sz w:val="26"/>
          <w:szCs w:val="26"/>
          <w:lang w:val="cy-GB"/>
        </w:rPr>
        <w:t>Corrie</w:t>
      </w:r>
      <w:proofErr w:type="spellEnd"/>
      <w:r w:rsidRPr="0058384E">
        <w:rPr>
          <w:sz w:val="26"/>
          <w:szCs w:val="26"/>
          <w:lang w:val="cy-GB"/>
        </w:rPr>
        <w:t xml:space="preserve">) </w:t>
      </w:r>
      <w:proofErr w:type="spellStart"/>
      <w:r w:rsidRPr="0058384E">
        <w:rPr>
          <w:sz w:val="26"/>
          <w:szCs w:val="26"/>
          <w:lang w:val="cy-GB"/>
        </w:rPr>
        <w:t>Arnolda</w:t>
      </w:r>
      <w:proofErr w:type="spellEnd"/>
      <w:r w:rsidRPr="0058384E">
        <w:rPr>
          <w:sz w:val="26"/>
          <w:szCs w:val="26"/>
          <w:lang w:val="cy-GB"/>
        </w:rPr>
        <w:t xml:space="preserve"> </w:t>
      </w:r>
      <w:proofErr w:type="spellStart"/>
      <w:r w:rsidRPr="0058384E">
        <w:rPr>
          <w:sz w:val="26"/>
          <w:szCs w:val="26"/>
          <w:lang w:val="cy-GB"/>
        </w:rPr>
        <w:t>Johanna</w:t>
      </w:r>
      <w:proofErr w:type="spellEnd"/>
      <w:r w:rsidRPr="0058384E">
        <w:rPr>
          <w:sz w:val="26"/>
          <w:szCs w:val="26"/>
          <w:lang w:val="cy-GB"/>
        </w:rPr>
        <w:t xml:space="preserve"> </w:t>
      </w:r>
      <w:proofErr w:type="spellStart"/>
      <w:r w:rsidRPr="0058384E">
        <w:rPr>
          <w:sz w:val="26"/>
          <w:szCs w:val="26"/>
          <w:lang w:val="cy-GB"/>
        </w:rPr>
        <w:t>Ten</w:t>
      </w:r>
      <w:proofErr w:type="spellEnd"/>
      <w:r w:rsidRPr="0058384E">
        <w:rPr>
          <w:sz w:val="26"/>
          <w:szCs w:val="26"/>
          <w:lang w:val="cy-GB"/>
        </w:rPr>
        <w:t xml:space="preserve"> </w:t>
      </w:r>
      <w:proofErr w:type="spellStart"/>
      <w:r w:rsidRPr="0058384E">
        <w:rPr>
          <w:sz w:val="26"/>
          <w:szCs w:val="26"/>
          <w:lang w:val="cy-GB"/>
        </w:rPr>
        <w:t>Boom</w:t>
      </w:r>
      <w:proofErr w:type="spellEnd"/>
      <w:r w:rsidRPr="0058384E">
        <w:rPr>
          <w:sz w:val="26"/>
          <w:szCs w:val="26"/>
          <w:lang w:val="cy-GB"/>
        </w:rPr>
        <w:t xml:space="preserve"> ar </w:t>
      </w:r>
      <w:r w:rsidRPr="0058384E">
        <w:rPr>
          <w:b/>
          <w:sz w:val="26"/>
          <w:szCs w:val="26"/>
          <w:lang w:val="cy-GB"/>
        </w:rPr>
        <w:t>15 Ebrill 1892</w:t>
      </w:r>
      <w:r w:rsidRPr="0058384E">
        <w:rPr>
          <w:sz w:val="26"/>
          <w:szCs w:val="26"/>
          <w:lang w:val="cy-GB"/>
        </w:rPr>
        <w:t xml:space="preserve"> yn yr Iseldiroedd. Roedd ei thad, </w:t>
      </w:r>
      <w:proofErr w:type="spellStart"/>
      <w:r w:rsidRPr="0058384E">
        <w:rPr>
          <w:sz w:val="26"/>
          <w:szCs w:val="26"/>
          <w:lang w:val="cy-GB"/>
        </w:rPr>
        <w:t>Casper</w:t>
      </w:r>
      <w:proofErr w:type="spellEnd"/>
      <w:r w:rsidRPr="0058384E">
        <w:rPr>
          <w:sz w:val="26"/>
          <w:szCs w:val="26"/>
          <w:lang w:val="cy-GB"/>
        </w:rPr>
        <w:t xml:space="preserve"> yn emydd (</w:t>
      </w:r>
      <w:proofErr w:type="spellStart"/>
      <w:r w:rsidRPr="0058384E">
        <w:rPr>
          <w:sz w:val="26"/>
          <w:szCs w:val="26"/>
          <w:lang w:val="cy-GB"/>
        </w:rPr>
        <w:t>jeweller</w:t>
      </w:r>
      <w:proofErr w:type="spellEnd"/>
      <w:r w:rsidRPr="0058384E">
        <w:rPr>
          <w:sz w:val="26"/>
          <w:szCs w:val="26"/>
          <w:lang w:val="cy-GB"/>
        </w:rPr>
        <w:t xml:space="preserve">) ac yn wneuthurwr </w:t>
      </w:r>
      <w:proofErr w:type="spellStart"/>
      <w:r w:rsidRPr="0058384E">
        <w:rPr>
          <w:sz w:val="26"/>
          <w:szCs w:val="26"/>
          <w:lang w:val="cy-GB"/>
        </w:rPr>
        <w:t>watshis</w:t>
      </w:r>
      <w:proofErr w:type="spellEnd"/>
      <w:r w:rsidRPr="0058384E">
        <w:rPr>
          <w:sz w:val="26"/>
          <w:szCs w:val="26"/>
          <w:lang w:val="cy-GB"/>
        </w:rPr>
        <w:t xml:space="preserve">. Hyfforddodd </w:t>
      </w:r>
      <w:proofErr w:type="spellStart"/>
      <w:r w:rsidRPr="0058384E">
        <w:rPr>
          <w:sz w:val="26"/>
          <w:szCs w:val="26"/>
          <w:lang w:val="cy-GB"/>
        </w:rPr>
        <w:t>Corrie</w:t>
      </w:r>
      <w:proofErr w:type="spellEnd"/>
      <w:r w:rsidRPr="0058384E">
        <w:rPr>
          <w:sz w:val="26"/>
          <w:szCs w:val="26"/>
          <w:lang w:val="cy-GB"/>
        </w:rPr>
        <w:t xml:space="preserve"> i drin </w:t>
      </w:r>
      <w:proofErr w:type="spellStart"/>
      <w:r w:rsidRPr="0058384E">
        <w:rPr>
          <w:sz w:val="26"/>
          <w:szCs w:val="26"/>
          <w:lang w:val="cy-GB"/>
        </w:rPr>
        <w:t>watshis</w:t>
      </w:r>
      <w:proofErr w:type="spellEnd"/>
      <w:r w:rsidRPr="0058384E">
        <w:rPr>
          <w:sz w:val="26"/>
          <w:szCs w:val="26"/>
          <w:lang w:val="cy-GB"/>
        </w:rPr>
        <w:t xml:space="preserve"> hefyd, ac yn 1922 hi oedd y ferch gyntaf </w:t>
      </w:r>
      <w:r w:rsidR="00207176" w:rsidRPr="00207176">
        <w:rPr>
          <w:sz w:val="26"/>
          <w:szCs w:val="26"/>
          <w:lang w:val="cy-GB"/>
        </w:rPr>
        <w:t xml:space="preserve">yn yr Iseldiroedd </w:t>
      </w:r>
      <w:r w:rsidR="002B4ECD" w:rsidRPr="0058384E">
        <w:rPr>
          <w:sz w:val="26"/>
          <w:szCs w:val="26"/>
          <w:lang w:val="cy-GB"/>
        </w:rPr>
        <w:t xml:space="preserve">i </w:t>
      </w:r>
      <w:r w:rsidRPr="0058384E">
        <w:rPr>
          <w:sz w:val="26"/>
          <w:szCs w:val="26"/>
          <w:lang w:val="cy-GB"/>
        </w:rPr>
        <w:t xml:space="preserve">dderbyn trwydded i wneud y gwaith hynny. </w:t>
      </w:r>
    </w:p>
    <w:p w14:paraId="6650798B" w14:textId="490BFF7E" w:rsidR="00534A16" w:rsidRPr="0058384E" w:rsidRDefault="009F08B4" w:rsidP="00534A16">
      <w:pPr>
        <w:rPr>
          <w:sz w:val="26"/>
          <w:szCs w:val="26"/>
          <w:lang w:val="cy-GB"/>
        </w:rPr>
      </w:pPr>
      <w:r w:rsidRPr="0058384E">
        <w:rPr>
          <w:rFonts w:ascii="Calibri" w:hAnsi="Calibri" w:cs="Calibri"/>
          <w:sz w:val="26"/>
          <w:szCs w:val="26"/>
          <w:lang w:val="cy-GB"/>
        </w:rPr>
        <w:t xml:space="preserve">Roedd y teulu </w:t>
      </w:r>
      <w:proofErr w:type="spellStart"/>
      <w:r w:rsidRPr="0058384E">
        <w:rPr>
          <w:rFonts w:ascii="Calibri" w:hAnsi="Calibri" w:cs="Calibri"/>
          <w:sz w:val="26"/>
          <w:szCs w:val="26"/>
          <w:lang w:val="cy-GB"/>
        </w:rPr>
        <w:t>TenBoom</w:t>
      </w:r>
      <w:proofErr w:type="spellEnd"/>
      <w:r w:rsidRPr="0058384E">
        <w:rPr>
          <w:rFonts w:ascii="Calibri" w:hAnsi="Calibri" w:cs="Calibri"/>
          <w:sz w:val="26"/>
          <w:szCs w:val="26"/>
          <w:lang w:val="cy-GB"/>
        </w:rPr>
        <w:t xml:space="preserve"> yn Gristnogion, ac roedd eu ffydd yn eu hannog nhw i fod yn weithgar yn eu hardal leol. Roedd eu ffydd i’w weld ar waith wrth iddyn nhw gychwyn clybiau i ferched i’w dysgu nhw am y ffydd Gristnogol, i’w dysgu nhw sut i wnïo, sut i wneud gwaith crefft a hefyd sut i ganu a pherfformio.</w:t>
      </w:r>
    </w:p>
    <w:p w14:paraId="665E9EED" w14:textId="47470FC1" w:rsidR="00D66F46" w:rsidRPr="0058384E" w:rsidRDefault="009F08B4" w:rsidP="00534A16">
      <w:pPr>
        <w:rPr>
          <w:sz w:val="26"/>
          <w:szCs w:val="26"/>
          <w:lang w:val="cy-GB"/>
        </w:rPr>
      </w:pPr>
      <w:r w:rsidRPr="0058384E">
        <w:rPr>
          <w:rFonts w:ascii="Calibri" w:hAnsi="Calibri" w:cs="Calibri"/>
          <w:sz w:val="26"/>
          <w:szCs w:val="26"/>
          <w:lang w:val="cy-GB"/>
        </w:rPr>
        <w:t>Ym Mis Mai 1940 ymosod</w:t>
      </w:r>
      <w:r w:rsidR="002B4ECD" w:rsidRPr="0058384E">
        <w:rPr>
          <w:rFonts w:ascii="Calibri" w:hAnsi="Calibri" w:cs="Calibri"/>
          <w:sz w:val="26"/>
          <w:szCs w:val="26"/>
          <w:lang w:val="cy-GB"/>
        </w:rPr>
        <w:t>odd</w:t>
      </w:r>
      <w:r w:rsidRPr="0058384E">
        <w:rPr>
          <w:rFonts w:ascii="Calibri" w:hAnsi="Calibri" w:cs="Calibri"/>
          <w:sz w:val="26"/>
          <w:szCs w:val="26"/>
          <w:lang w:val="cy-GB"/>
        </w:rPr>
        <w:t xml:space="preserve"> byddin </w:t>
      </w:r>
      <w:proofErr w:type="spellStart"/>
      <w:r w:rsidRPr="0058384E">
        <w:rPr>
          <w:rFonts w:ascii="Calibri" w:hAnsi="Calibri" w:cs="Calibri"/>
          <w:sz w:val="26"/>
          <w:szCs w:val="26"/>
          <w:lang w:val="cy-GB"/>
        </w:rPr>
        <w:t>Hitler</w:t>
      </w:r>
      <w:proofErr w:type="spellEnd"/>
      <w:r w:rsidRPr="0058384E">
        <w:rPr>
          <w:rFonts w:ascii="Calibri" w:hAnsi="Calibri" w:cs="Calibri"/>
          <w:sz w:val="26"/>
          <w:szCs w:val="26"/>
          <w:lang w:val="cy-GB"/>
        </w:rPr>
        <w:t xml:space="preserve"> ar yr Iseldiroedd. Un o’u camau cyntaf oedd rhoi diwedd ar y clybiau cymdeithasol roedd </w:t>
      </w:r>
      <w:proofErr w:type="spellStart"/>
      <w:r w:rsidRPr="0058384E">
        <w:rPr>
          <w:rFonts w:ascii="Calibri" w:hAnsi="Calibri" w:cs="Calibri"/>
          <w:sz w:val="26"/>
          <w:szCs w:val="26"/>
          <w:lang w:val="cy-GB"/>
        </w:rPr>
        <w:t>Corrie</w:t>
      </w:r>
      <w:proofErr w:type="spellEnd"/>
      <w:r w:rsidRPr="0058384E">
        <w:rPr>
          <w:rFonts w:ascii="Calibri" w:hAnsi="Calibri" w:cs="Calibri"/>
          <w:sz w:val="26"/>
          <w:szCs w:val="26"/>
          <w:lang w:val="cy-GB"/>
        </w:rPr>
        <w:t xml:space="preserve"> a’i theulu yn eu cynnal. Wedi’r goresgyniad aeth pethau o ddrwg i waeth, yn enwedig i’r Iddewon.</w:t>
      </w:r>
    </w:p>
    <w:p w14:paraId="797F2B98" w14:textId="5FF41DAF" w:rsidR="00D66F46" w:rsidRPr="0058384E" w:rsidRDefault="00D66F46" w:rsidP="00534A16">
      <w:pPr>
        <w:rPr>
          <w:sz w:val="26"/>
          <w:szCs w:val="26"/>
          <w:lang w:val="cy-GB"/>
        </w:rPr>
      </w:pPr>
      <w:r w:rsidRPr="0058384E">
        <w:rPr>
          <w:sz w:val="26"/>
          <w:szCs w:val="26"/>
          <w:lang w:val="cy-GB"/>
        </w:rPr>
        <w:t xml:space="preserve">Collodd Iddewon eu statws mewn cymdeithas drwy gael eu gwahardd o’r gwasanaeth sifil, y proffesiynau cyfreithiol a meddygol a sefydliadau diwylliannol ac addysgol. Yn y diwedd cafodd deddfau eu cyflwyno oedd yn trin Iddewon fel dinasyddion eilaidd. Cafodd eu busnesau eu cau, a chawsant eu gwahardd </w:t>
      </w:r>
      <w:r w:rsidR="003F4D31">
        <w:rPr>
          <w:sz w:val="26"/>
          <w:szCs w:val="26"/>
          <w:lang w:val="cy-GB"/>
        </w:rPr>
        <w:t>o</w:t>
      </w:r>
      <w:r w:rsidRPr="0058384E">
        <w:rPr>
          <w:sz w:val="26"/>
          <w:szCs w:val="26"/>
          <w:lang w:val="cy-GB"/>
        </w:rPr>
        <w:t xml:space="preserve"> </w:t>
      </w:r>
      <w:r w:rsidR="003F4D31">
        <w:rPr>
          <w:sz w:val="26"/>
          <w:szCs w:val="26"/>
          <w:lang w:val="cy-GB"/>
        </w:rPr>
        <w:t>lefydd</w:t>
      </w:r>
      <w:r w:rsidRPr="0058384E">
        <w:rPr>
          <w:sz w:val="26"/>
          <w:szCs w:val="26"/>
          <w:lang w:val="cy-GB"/>
        </w:rPr>
        <w:t xml:space="preserve"> cyhoeddus fel parciau a llyfrgelloedd. </w:t>
      </w:r>
    </w:p>
    <w:p w14:paraId="46DC9BB9" w14:textId="6EB1C1D0" w:rsidR="00D66F46" w:rsidRPr="0058384E" w:rsidRDefault="0058384E" w:rsidP="00534A16">
      <w:pPr>
        <w:rPr>
          <w:sz w:val="26"/>
          <w:szCs w:val="26"/>
          <w:lang w:val="cy-GB"/>
        </w:rPr>
      </w:pPr>
      <w:r>
        <w:rPr>
          <w:rFonts w:ascii="Calibri" w:hAnsi="Calibri" w:cs="Calibri"/>
          <w:sz w:val="26"/>
          <w:szCs w:val="26"/>
          <w:lang w:val="cy-GB"/>
        </w:rPr>
        <w:t xml:space="preserve">Fe wnaeth y Natsïaid baratoi cynllun fyddai’n cael ei adnabod fel yr ‘Ateb Terfynol’ i’r broblem Iddewig. Gorfodwyd Iddewon i wisgo Seren Dafydd, ac ar ôl 1941 dechreuwyd polisi o’u casglu a’u gyrru i wersylloedd crynhoi fel </w:t>
      </w:r>
      <w:proofErr w:type="spellStart"/>
      <w:r>
        <w:rPr>
          <w:rFonts w:ascii="Calibri" w:hAnsi="Calibri" w:cs="Calibri"/>
          <w:sz w:val="26"/>
          <w:szCs w:val="26"/>
          <w:lang w:val="cy-GB"/>
        </w:rPr>
        <w:t>Auschwitz</w:t>
      </w:r>
      <w:proofErr w:type="spellEnd"/>
      <w:r>
        <w:rPr>
          <w:rFonts w:ascii="Calibri" w:hAnsi="Calibri" w:cs="Calibri"/>
          <w:sz w:val="26"/>
          <w:szCs w:val="26"/>
          <w:lang w:val="cy-GB"/>
        </w:rPr>
        <w:t xml:space="preserve"> a </w:t>
      </w:r>
      <w:proofErr w:type="spellStart"/>
      <w:r>
        <w:rPr>
          <w:rFonts w:ascii="Calibri" w:hAnsi="Calibri" w:cs="Calibri"/>
          <w:sz w:val="26"/>
          <w:szCs w:val="26"/>
          <w:lang w:val="cy-GB"/>
        </w:rPr>
        <w:t>Bergen-Belsen</w:t>
      </w:r>
      <w:proofErr w:type="spellEnd"/>
      <w:r>
        <w:rPr>
          <w:rFonts w:ascii="Calibri" w:hAnsi="Calibri" w:cs="Calibri"/>
          <w:sz w:val="26"/>
          <w:szCs w:val="26"/>
          <w:lang w:val="cy-GB"/>
        </w:rPr>
        <w:t>. O 1941 ymlaen roedd y teulu yn cyd-weithio gyda’r Gwrthwynebiad yn erbyn y Natsïaid.</w:t>
      </w:r>
    </w:p>
    <w:p w14:paraId="78952D25" w14:textId="6C556B7F" w:rsidR="00952E12" w:rsidRPr="0058384E" w:rsidRDefault="0058384E" w:rsidP="00534A16">
      <w:pPr>
        <w:rPr>
          <w:sz w:val="26"/>
          <w:szCs w:val="26"/>
          <w:lang w:val="cy-GB"/>
        </w:rPr>
      </w:pPr>
      <w:r>
        <w:rPr>
          <w:rFonts w:ascii="Calibri" w:hAnsi="Calibri" w:cs="Calibri"/>
          <w:sz w:val="26"/>
          <w:szCs w:val="26"/>
          <w:lang w:val="cy-GB"/>
        </w:rPr>
        <w:t xml:space="preserve">Parhau i waethygu wnaeth y sefyllfa ac ym 1943 penderfynodd y teulu </w:t>
      </w:r>
      <w:proofErr w:type="spellStart"/>
      <w:r>
        <w:rPr>
          <w:rFonts w:ascii="Calibri" w:hAnsi="Calibri" w:cs="Calibri"/>
          <w:sz w:val="26"/>
          <w:szCs w:val="26"/>
          <w:lang w:val="cy-GB"/>
        </w:rPr>
        <w:t>Ten</w:t>
      </w:r>
      <w:proofErr w:type="spellEnd"/>
      <w:r>
        <w:rPr>
          <w:rFonts w:ascii="Calibri" w:hAnsi="Calibri" w:cs="Calibri"/>
          <w:sz w:val="26"/>
          <w:szCs w:val="26"/>
          <w:lang w:val="cy-GB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  <w:lang w:val="cy-GB"/>
        </w:rPr>
        <w:t>Boom</w:t>
      </w:r>
      <w:proofErr w:type="spellEnd"/>
      <w:r>
        <w:rPr>
          <w:rFonts w:ascii="Calibri" w:hAnsi="Calibri" w:cs="Calibri"/>
          <w:sz w:val="26"/>
          <w:szCs w:val="26"/>
          <w:lang w:val="cy-GB"/>
        </w:rPr>
        <w:t xml:space="preserve"> eu bod am guddio Iddewon yn eu cartref.</w:t>
      </w:r>
    </w:p>
    <w:p w14:paraId="3D2BBAB0" w14:textId="1FCC9EE2" w:rsidR="00D43EB4" w:rsidRPr="0058384E" w:rsidRDefault="00F933D7" w:rsidP="00534A16">
      <w:pP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</w:pPr>
      <w:r w:rsidRPr="0058384E">
        <w:rPr>
          <w:rFonts w:ascii="Calibri" w:hAnsi="Calibri" w:cs="Calibri"/>
          <w:sz w:val="26"/>
          <w:szCs w:val="26"/>
          <w:lang w:val="cy-GB"/>
        </w:rPr>
        <w:t xml:space="preserve">Oherwydd ei fod yn darllen yr Hen Destament roedd </w:t>
      </w:r>
      <w:proofErr w:type="spellStart"/>
      <w:r w:rsidRPr="0058384E">
        <w:rPr>
          <w:rFonts w:ascii="Calibri" w:hAnsi="Calibri" w:cs="Calibri"/>
          <w:sz w:val="26"/>
          <w:szCs w:val="26"/>
          <w:lang w:val="cy-GB"/>
        </w:rPr>
        <w:t>Casper</w:t>
      </w:r>
      <w:proofErr w:type="spellEnd"/>
      <w:r w:rsidRPr="0058384E">
        <w:rPr>
          <w:rFonts w:ascii="Calibri" w:hAnsi="Calibri" w:cs="Calibri"/>
          <w:sz w:val="26"/>
          <w:szCs w:val="26"/>
          <w:lang w:val="cy-GB"/>
        </w:rPr>
        <w:t xml:space="preserve"> (y tad) yn credu’n gryf fod yr Iddewon yn bobl arbennig oedd wedi eu dewis gan Dduw, ac felly y dylen nhw, fel Cristnogion, wneud popeth o fewn eu gallu i’w helpu nhw. Fe adeilad</w:t>
      </w:r>
      <w:r w:rsidR="002B4ECD" w:rsidRPr="0058384E">
        <w:rPr>
          <w:rFonts w:ascii="Calibri" w:hAnsi="Calibri" w:cs="Calibri"/>
          <w:sz w:val="26"/>
          <w:szCs w:val="26"/>
          <w:lang w:val="cy-GB"/>
        </w:rPr>
        <w:t>odd y teulu</w:t>
      </w:r>
      <w:r w:rsidRPr="0058384E">
        <w:rPr>
          <w:rFonts w:ascii="Calibri" w:hAnsi="Calibri" w:cs="Calibri"/>
          <w:sz w:val="26"/>
          <w:szCs w:val="26"/>
          <w:lang w:val="cy-GB"/>
        </w:rPr>
        <w:t xml:space="preserve"> ystafell d</w:t>
      </w:r>
      <w:r w:rsidR="00D43EB4" w:rsidRPr="0058384E">
        <w:rPr>
          <w:rFonts w:ascii="Calibri" w:hAnsi="Calibri" w:cs="Calibri"/>
          <w:sz w:val="26"/>
          <w:szCs w:val="26"/>
          <w:lang w:val="cy-GB"/>
        </w:rPr>
        <w:t>dirgel</w:t>
      </w:r>
      <w:r w:rsidRPr="0058384E">
        <w:rPr>
          <w:rFonts w:ascii="Calibri" w:hAnsi="Calibri" w:cs="Calibri"/>
          <w:sz w:val="26"/>
          <w:szCs w:val="26"/>
          <w:lang w:val="cy-GB"/>
        </w:rPr>
        <w:t xml:space="preserve"> yn eu t</w:t>
      </w:r>
      <w:r w:rsidR="002B4ECD" w:rsidRPr="0058384E">
        <w:rPr>
          <w:rFonts w:ascii="Calibri" w:hAnsi="Calibri" w:cs="Calibri"/>
          <w:sz w:val="26"/>
          <w:szCs w:val="26"/>
          <w:lang w:val="cy-GB"/>
        </w:rPr>
        <w:t>ŷ</w:t>
      </w:r>
      <w:r w:rsidRPr="0058384E">
        <w:rPr>
          <w:rFonts w:ascii="Calibri" w:hAnsi="Calibri" w:cs="Calibri"/>
          <w:sz w:val="26"/>
          <w:szCs w:val="26"/>
          <w:lang w:val="cy-GB"/>
        </w:rPr>
        <w:t xml:space="preserve">, </w:t>
      </w:r>
      <w:r w:rsidRPr="0058384E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 xml:space="preserve">The </w:t>
      </w:r>
      <w:proofErr w:type="spellStart"/>
      <w:r w:rsidRPr="0058384E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>Hiding</w:t>
      </w:r>
      <w:proofErr w:type="spellEnd"/>
      <w:r w:rsidRPr="0058384E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 xml:space="preserve"> </w:t>
      </w:r>
      <w:proofErr w:type="spellStart"/>
      <w:r w:rsidRPr="0058384E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>Place</w:t>
      </w:r>
      <w:proofErr w:type="spellEnd"/>
      <w:r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, neu </w:t>
      </w:r>
      <w:r w:rsidRPr="0058384E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 xml:space="preserve">De </w:t>
      </w:r>
      <w:proofErr w:type="spellStart"/>
      <w:r w:rsidRPr="0058384E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>Schuilplaats</w:t>
      </w:r>
      <w:proofErr w:type="spellEnd"/>
      <w:r w:rsidR="00D43EB4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er mwyn cuddio Iddewon yno. </w:t>
      </w:r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Roedd eu hymdrechion</w:t>
      </w:r>
      <w:r w:rsidR="00D43EB4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yn rhan o’r Gwrthsafiad Iseldiraidd yn erbyn y </w:t>
      </w:r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Natsïaid</w:t>
      </w:r>
      <w:r w:rsidR="00D43EB4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. Yn </w:t>
      </w:r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ô</w:t>
      </w:r>
      <w:r w:rsidR="00D43EB4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l </w:t>
      </w:r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rhai haneswyr </w:t>
      </w:r>
      <w:r w:rsidR="00D43EB4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arbedwyd dros 800 o Iddewon gan y teulu</w:t>
      </w:r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</w:t>
      </w:r>
      <w:proofErr w:type="spellStart"/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Ten</w:t>
      </w:r>
      <w:proofErr w:type="spellEnd"/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</w:t>
      </w:r>
      <w:proofErr w:type="spellStart"/>
      <w:r w:rsidR="002B4ECD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Boom</w:t>
      </w:r>
      <w:proofErr w:type="spellEnd"/>
      <w:r w:rsidR="00D43EB4" w:rsidRPr="0058384E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.</w:t>
      </w:r>
    </w:p>
    <w:p w14:paraId="74650694" w14:textId="255CC652" w:rsidR="00D43EB4" w:rsidRPr="0058384E" w:rsidRDefault="0058384E" w:rsidP="00534A16">
      <w:pP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</w:pPr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Ym Mis Chwefror 1944 bradychwyd y teulu gan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Jan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Vogel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oedd yn cydweithredu â'r gelyn. Fe wnaeth y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Gestapo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(heddlu cudd y Natsïaid) holi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Casper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am 10 diwrnod yng ngharchar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Scheveningen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. Cynigiodd y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Gestapo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ei ryddhau oherwydd ei fod yn hen, ond dywedodd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Casper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y byddai’n dal ati i helpu’r Iddewon ac unrhyw un arall oedd angen cymorth i ddianc o afael y Natsïaid. Bu farw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Casper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yn 84 oed yn Ysbyty’r Hague ddeg diwrnod ar ôl iddo gael ei arestio.  </w:t>
      </w:r>
    </w:p>
    <w:p w14:paraId="58D187BE" w14:textId="0AD16B80" w:rsidR="003F4D31" w:rsidRDefault="003F4D31" w:rsidP="00534A16">
      <w:pPr>
        <w:rPr>
          <w:rFonts w:ascii="Calibri" w:hAnsi="Calibri" w:cs="Calibri"/>
          <w:color w:val="222222"/>
          <w:sz w:val="26"/>
          <w:szCs w:val="26"/>
          <w:lang w:val="cy-GB"/>
        </w:rPr>
      </w:pPr>
      <w:r>
        <w:rPr>
          <w:rFonts w:ascii="Calibri" w:hAnsi="Calibri" w:cs="Calibri"/>
          <w:color w:val="222222"/>
          <w:sz w:val="26"/>
          <w:szCs w:val="26"/>
          <w:lang w:val="cy-GB"/>
        </w:rPr>
        <w:lastRenderedPageBreak/>
        <w:t xml:space="preserve">Gyrrwyd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Corrie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a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Betsie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i wersyll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Ravensbrück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, 50 milltir i’r gogledd o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Ferlin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. Bu farw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Betsie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yno ar Ragfyr 16, 1944. Cyn iddi farw dywedodd wrth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Corrie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>, “Does yr un pydew mor ddwfn nad yw cariad Duw yn ddyfnach byth.”</w:t>
      </w:r>
    </w:p>
    <w:p w14:paraId="6102FD67" w14:textId="7843B707" w:rsidR="00D43EB4" w:rsidRDefault="0058384E" w:rsidP="00534A16">
      <w:pPr>
        <w:rPr>
          <w:rFonts w:ascii="Calibri" w:hAnsi="Calibri" w:cs="Calibri"/>
          <w:color w:val="222222"/>
          <w:sz w:val="26"/>
          <w:szCs w:val="26"/>
          <w:lang w:val="cy-GB"/>
        </w:rPr>
      </w:pPr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Mae haneswyr yn amcangyfrif bod 50,000 o ferched wedi marw yn </w:t>
      </w:r>
      <w:proofErr w:type="spellStart"/>
      <w:r>
        <w:rPr>
          <w:rFonts w:ascii="Calibri" w:hAnsi="Calibri" w:cs="Calibri"/>
          <w:color w:val="222222"/>
          <w:sz w:val="26"/>
          <w:szCs w:val="26"/>
          <w:lang w:val="cy-GB"/>
        </w:rPr>
        <w:t>Ravensbrück</w:t>
      </w:r>
      <w:proofErr w:type="spellEnd"/>
      <w:r>
        <w:rPr>
          <w:rFonts w:ascii="Calibri" w:hAnsi="Calibri" w:cs="Calibri"/>
          <w:color w:val="222222"/>
          <w:sz w:val="26"/>
          <w:szCs w:val="26"/>
          <w:lang w:val="cy-GB"/>
        </w:rPr>
        <w:t xml:space="preserve"> - o salwch; o newyn; o orweithio ac am eu bod yn cael eu defnyddio mewn arbrofion meddygol. Yn ystod Ionawr a Chwefror 1945 lladdwyd 2,200 o ferched mewn siambrau nwy oedd wedi eu hadeiladu gerllaw.</w:t>
      </w:r>
    </w:p>
    <w:p w14:paraId="345DA1BB" w14:textId="675E9A9B" w:rsidR="003F4D31" w:rsidRDefault="003F4D31" w:rsidP="00534A16">
      <w:pP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</w:pPr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15 diwrnod ar ôl marwolaeth ei chwaer rhyddhawyd </w:t>
      </w:r>
      <w:proofErr w:type="spellStart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Corrie</w:t>
      </w:r>
      <w:proofErr w:type="spellEnd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o’r gwersyll. Dywedwyd wrthi wedyn mai camgymeriad clerigol oedd ei rhyddhau hi. Fe aeth </w:t>
      </w:r>
      <w:proofErr w:type="spellStart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Corrie</w:t>
      </w:r>
      <w:proofErr w:type="spellEnd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yn ôl i’w chartref yn </w:t>
      </w:r>
      <w:proofErr w:type="spellStart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Haarlem</w:t>
      </w:r>
      <w:proofErr w:type="spellEnd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a dechrau helpu oedolion a phlant oedd wedi cael eu </w:t>
      </w:r>
      <w:proofErr w:type="spellStart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trawmateiddio</w:t>
      </w:r>
      <w:proofErr w:type="spellEnd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gan y rhyfel. Agorodd Ganolfan Adferiad a helpodd llawer iawn o bobl i ddod i delerau </w:t>
      </w:r>
      <w:r w:rsidR="00207176"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â</w:t>
      </w:r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’r hyn roedden nhw wedi ddioddef yn ystod y rhyfel. Roedd pobl yn fodlon gwrando arni am ei bod hi wedi profi colledion mawr ac wedi treulio amser mewn gwersyll crynhoi.</w:t>
      </w:r>
    </w:p>
    <w:p w14:paraId="786AFDB8" w14:textId="1E100F1E" w:rsidR="003F4D31" w:rsidRPr="0058384E" w:rsidRDefault="003F4D31" w:rsidP="00534A16">
      <w:pP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</w:pPr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Teithiodd </w:t>
      </w:r>
      <w:proofErr w:type="spellStart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Corrie</w:t>
      </w:r>
      <w:proofErr w:type="spellEnd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o amgylch y byd yn dweud ei hanes, hanes oedd yn pwysleisio cariad a maddeuant nid dial a chasineb. Cafodd gyfle hefyd i gyfarfod a milwr oedd wedi bod yn greulon iawn i </w:t>
      </w:r>
      <w:proofErr w:type="spellStart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Betsie</w:t>
      </w:r>
      <w:proofErr w:type="spellEnd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yn y gwersyll. Maddeuodd iddo fe am yr hyn roedd wedi ei wneud i’w chwaer. Ym 1971 ysgrifennodd </w:t>
      </w:r>
      <w:proofErr w:type="spellStart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>Corrie</w:t>
      </w:r>
      <w:proofErr w:type="spellEnd"/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lyfr o’r enw, ‘</w:t>
      </w:r>
      <w:r w:rsidRPr="003F4D31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 xml:space="preserve">The </w:t>
      </w:r>
      <w:proofErr w:type="spellStart"/>
      <w:r w:rsidRPr="003F4D31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>Hiding</w:t>
      </w:r>
      <w:proofErr w:type="spellEnd"/>
      <w:r w:rsidRPr="003F4D31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 xml:space="preserve"> </w:t>
      </w:r>
      <w:proofErr w:type="spellStart"/>
      <w:r w:rsidRPr="003F4D31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>Place</w:t>
      </w:r>
      <w:proofErr w:type="spellEnd"/>
      <w:r w:rsidRPr="003F4D31">
        <w:rPr>
          <w:rFonts w:ascii="Calibri" w:hAnsi="Calibri" w:cs="Calibri"/>
          <w:i/>
          <w:color w:val="222222"/>
          <w:sz w:val="26"/>
          <w:szCs w:val="26"/>
          <w:shd w:val="clear" w:color="auto" w:fill="FFFFFF"/>
          <w:lang w:val="cy-GB"/>
        </w:rPr>
        <w:t>’</w:t>
      </w:r>
      <w:r>
        <w:rPr>
          <w:rFonts w:ascii="Calibri" w:hAnsi="Calibri" w:cs="Calibri"/>
          <w:color w:val="222222"/>
          <w:sz w:val="26"/>
          <w:szCs w:val="26"/>
          <w:shd w:val="clear" w:color="auto" w:fill="FFFFFF"/>
          <w:lang w:val="cy-GB"/>
        </w:rPr>
        <w:t xml:space="preserve"> am hanes ei theulu. </w:t>
      </w:r>
    </w:p>
    <w:p w14:paraId="2C48DBBB" w14:textId="47C0EC57" w:rsidR="00B7209E" w:rsidRPr="0058384E" w:rsidRDefault="00207176" w:rsidP="00534A16">
      <w:pPr>
        <w:rPr>
          <w:rFonts w:ascii="Calibri" w:hAnsi="Calibri" w:cs="Calibri"/>
          <w:sz w:val="26"/>
          <w:szCs w:val="26"/>
          <w:lang w:val="cy-GB"/>
        </w:rPr>
      </w:pPr>
      <w:r>
        <w:rPr>
          <w:rFonts w:ascii="Calibri" w:hAnsi="Calibri" w:cs="Calibri"/>
          <w:sz w:val="26"/>
          <w:szCs w:val="26"/>
          <w:lang w:val="cy-GB"/>
        </w:rPr>
        <w:t xml:space="preserve">Anrhydeddwyd </w:t>
      </w:r>
      <w:proofErr w:type="spellStart"/>
      <w:r>
        <w:rPr>
          <w:rFonts w:ascii="Calibri" w:hAnsi="Calibri" w:cs="Calibri"/>
          <w:sz w:val="26"/>
          <w:szCs w:val="26"/>
          <w:lang w:val="cy-GB"/>
        </w:rPr>
        <w:t>Corrie</w:t>
      </w:r>
      <w:proofErr w:type="spellEnd"/>
      <w:r>
        <w:rPr>
          <w:rFonts w:ascii="Calibri" w:hAnsi="Calibri" w:cs="Calibri"/>
          <w:sz w:val="26"/>
          <w:szCs w:val="26"/>
          <w:lang w:val="cy-GB"/>
        </w:rPr>
        <w:t xml:space="preserve"> yn Israel. Mae hi a’i theulu yn cael eu coffau yn </w:t>
      </w:r>
      <w:proofErr w:type="spellStart"/>
      <w:r>
        <w:rPr>
          <w:rFonts w:ascii="Calibri" w:hAnsi="Calibri" w:cs="Calibri"/>
          <w:sz w:val="26"/>
          <w:szCs w:val="26"/>
          <w:lang w:val="cy-GB"/>
        </w:rPr>
        <w:t>Yad</w:t>
      </w:r>
      <w:proofErr w:type="spellEnd"/>
      <w:r>
        <w:rPr>
          <w:rFonts w:ascii="Calibri" w:hAnsi="Calibri" w:cs="Calibri"/>
          <w:sz w:val="26"/>
          <w:szCs w:val="26"/>
          <w:lang w:val="cy-GB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  <w:lang w:val="cy-GB"/>
        </w:rPr>
        <w:t>Vashem</w:t>
      </w:r>
      <w:proofErr w:type="spellEnd"/>
      <w:r>
        <w:rPr>
          <w:rFonts w:ascii="Calibri" w:hAnsi="Calibri" w:cs="Calibri"/>
          <w:sz w:val="26"/>
          <w:szCs w:val="26"/>
          <w:lang w:val="cy-GB"/>
        </w:rPr>
        <w:t>, sef gerddi coffa’r Holocost. Maen nhw’n cael eu cyfri yn ‘ Gyfiawn ymysg y Cenhedlodd’ – h.y. bobl nad oedd yn Iddewon ond eto oedd yn fodlon peryglu eu bywydau i ‘w helpu.</w:t>
      </w:r>
    </w:p>
    <w:p w14:paraId="081B9CAD" w14:textId="7FD5E39A" w:rsidR="003F4D31" w:rsidRPr="003F4D31" w:rsidRDefault="00207176" w:rsidP="003F4D31">
      <w:pPr>
        <w:rPr>
          <w:sz w:val="26"/>
          <w:szCs w:val="26"/>
          <w:lang w:val="cy-GB"/>
        </w:rPr>
      </w:pPr>
      <w:r>
        <w:rPr>
          <w:sz w:val="26"/>
          <w:szCs w:val="26"/>
          <w:lang w:val="cy-GB"/>
        </w:rPr>
        <w:t xml:space="preserve">Cafodd </w:t>
      </w:r>
      <w:proofErr w:type="spellStart"/>
      <w:r>
        <w:rPr>
          <w:sz w:val="26"/>
          <w:szCs w:val="26"/>
          <w:lang w:val="cy-GB"/>
        </w:rPr>
        <w:t>Corrie</w:t>
      </w:r>
      <w:proofErr w:type="spellEnd"/>
      <w:r>
        <w:rPr>
          <w:sz w:val="26"/>
          <w:szCs w:val="26"/>
          <w:lang w:val="cy-GB"/>
        </w:rPr>
        <w:t xml:space="preserve"> ei hurddo gan Frenhines yr Iseldiroedd am ei gwaith. </w:t>
      </w:r>
    </w:p>
    <w:p w14:paraId="0D27E2A3" w14:textId="1193E615" w:rsidR="00952E12" w:rsidRDefault="00207176" w:rsidP="003F4D31">
      <w:pPr>
        <w:rPr>
          <w:sz w:val="26"/>
          <w:szCs w:val="26"/>
          <w:lang w:val="cy-GB"/>
        </w:rPr>
      </w:pPr>
      <w:r>
        <w:rPr>
          <w:sz w:val="26"/>
          <w:szCs w:val="26"/>
          <w:lang w:val="cy-GB"/>
        </w:rPr>
        <w:t>Mae ‘Amgueddfa</w:t>
      </w:r>
      <w:r w:rsidR="003F4D31" w:rsidRPr="003F4D31">
        <w:rPr>
          <w:sz w:val="26"/>
          <w:szCs w:val="26"/>
          <w:lang w:val="cy-GB"/>
        </w:rPr>
        <w:t xml:space="preserve"> </w:t>
      </w:r>
      <w:proofErr w:type="spellStart"/>
      <w:r w:rsidR="003F4D31" w:rsidRPr="003F4D31">
        <w:rPr>
          <w:sz w:val="26"/>
          <w:szCs w:val="26"/>
          <w:lang w:val="cy-GB"/>
        </w:rPr>
        <w:t>Ten</w:t>
      </w:r>
      <w:proofErr w:type="spellEnd"/>
      <w:r w:rsidR="003F4D31" w:rsidRPr="003F4D31">
        <w:rPr>
          <w:sz w:val="26"/>
          <w:szCs w:val="26"/>
          <w:lang w:val="cy-GB"/>
        </w:rPr>
        <w:t xml:space="preserve"> </w:t>
      </w:r>
      <w:proofErr w:type="spellStart"/>
      <w:r w:rsidR="003F4D31" w:rsidRPr="003F4D31">
        <w:rPr>
          <w:sz w:val="26"/>
          <w:szCs w:val="26"/>
          <w:lang w:val="cy-GB"/>
        </w:rPr>
        <w:t>Boom</w:t>
      </w:r>
      <w:proofErr w:type="spellEnd"/>
      <w:r>
        <w:rPr>
          <w:sz w:val="26"/>
          <w:szCs w:val="26"/>
          <w:lang w:val="cy-GB"/>
        </w:rPr>
        <w:t>’ yn</w:t>
      </w:r>
      <w:r w:rsidR="003F4D31" w:rsidRPr="003F4D31">
        <w:rPr>
          <w:sz w:val="26"/>
          <w:szCs w:val="26"/>
          <w:lang w:val="cy-GB"/>
        </w:rPr>
        <w:t xml:space="preserve"> </w:t>
      </w:r>
      <w:proofErr w:type="spellStart"/>
      <w:r w:rsidR="003F4D31" w:rsidRPr="003F4D31">
        <w:rPr>
          <w:sz w:val="26"/>
          <w:szCs w:val="26"/>
          <w:lang w:val="cy-GB"/>
        </w:rPr>
        <w:t>Haarlem</w:t>
      </w:r>
      <w:proofErr w:type="spellEnd"/>
      <w:r w:rsidR="003F4D31" w:rsidRPr="003F4D31">
        <w:rPr>
          <w:sz w:val="26"/>
          <w:szCs w:val="26"/>
          <w:lang w:val="cy-GB"/>
        </w:rPr>
        <w:t xml:space="preserve"> </w:t>
      </w:r>
      <w:r>
        <w:rPr>
          <w:sz w:val="26"/>
          <w:szCs w:val="26"/>
          <w:lang w:val="cy-GB"/>
        </w:rPr>
        <w:t xml:space="preserve">yn coffau holl weithgarwch y teulu. </w:t>
      </w:r>
    </w:p>
    <w:p w14:paraId="71EE6F58" w14:textId="63327A41" w:rsidR="007C4C5D" w:rsidRDefault="007C4C5D" w:rsidP="003F4D31">
      <w:pPr>
        <w:rPr>
          <w:sz w:val="26"/>
          <w:szCs w:val="26"/>
          <w:lang w:val="cy-GB"/>
        </w:rPr>
      </w:pPr>
    </w:p>
    <w:p w14:paraId="2288F00C" w14:textId="7A6DCD6E" w:rsidR="007C4C5D" w:rsidRDefault="007C4C5D" w:rsidP="003F4D31">
      <w:pPr>
        <w:rPr>
          <w:sz w:val="26"/>
          <w:szCs w:val="26"/>
          <w:lang w:val="cy-GB"/>
        </w:rPr>
      </w:pPr>
    </w:p>
    <w:p w14:paraId="616EE354" w14:textId="7613FCC8" w:rsidR="007C4C5D" w:rsidRDefault="007C4C5D" w:rsidP="003F4D31">
      <w:pPr>
        <w:rPr>
          <w:sz w:val="26"/>
          <w:szCs w:val="26"/>
          <w:lang w:val="cy-GB"/>
        </w:rPr>
      </w:pPr>
    </w:p>
    <w:p w14:paraId="77D57ABD" w14:textId="53D2AF0D" w:rsidR="007C4C5D" w:rsidRDefault="007C4C5D" w:rsidP="003F4D31">
      <w:pPr>
        <w:rPr>
          <w:sz w:val="26"/>
          <w:szCs w:val="26"/>
          <w:lang w:val="cy-GB"/>
        </w:rPr>
      </w:pPr>
    </w:p>
    <w:p w14:paraId="54927271" w14:textId="113D4866" w:rsidR="007C4C5D" w:rsidRDefault="007C4C5D" w:rsidP="003F4D31">
      <w:pPr>
        <w:rPr>
          <w:sz w:val="26"/>
          <w:szCs w:val="26"/>
          <w:lang w:val="cy-GB"/>
        </w:rPr>
      </w:pPr>
    </w:p>
    <w:p w14:paraId="770F2161" w14:textId="1A808C83" w:rsidR="007C4C5D" w:rsidRDefault="007C4C5D" w:rsidP="003F4D31">
      <w:pPr>
        <w:rPr>
          <w:sz w:val="26"/>
          <w:szCs w:val="26"/>
          <w:lang w:val="cy-GB"/>
        </w:rPr>
      </w:pPr>
    </w:p>
    <w:p w14:paraId="509B443F" w14:textId="6F9609BD" w:rsidR="007C4C5D" w:rsidRDefault="007C4C5D" w:rsidP="003F4D31">
      <w:pPr>
        <w:rPr>
          <w:sz w:val="26"/>
          <w:szCs w:val="26"/>
          <w:lang w:val="cy-GB"/>
        </w:rPr>
      </w:pPr>
    </w:p>
    <w:p w14:paraId="6A00843B" w14:textId="77777777" w:rsidR="007C4C5D" w:rsidRDefault="007C4C5D" w:rsidP="003F4D31">
      <w:pPr>
        <w:rPr>
          <w:sz w:val="26"/>
          <w:szCs w:val="26"/>
          <w:lang w:val="cy-GB"/>
        </w:rPr>
      </w:pPr>
    </w:p>
    <w:p w14:paraId="5FEF7826" w14:textId="0AFF7E47" w:rsidR="009D690D" w:rsidRDefault="009D690D" w:rsidP="003F4D31">
      <w:pPr>
        <w:rPr>
          <w:b/>
          <w:sz w:val="26"/>
          <w:szCs w:val="26"/>
          <w:lang w:val="cy-GB"/>
        </w:rPr>
      </w:pPr>
      <w:r w:rsidRPr="009D690D">
        <w:rPr>
          <w:b/>
          <w:sz w:val="26"/>
          <w:szCs w:val="26"/>
          <w:lang w:val="cy-GB"/>
        </w:rPr>
        <w:lastRenderedPageBreak/>
        <w:t xml:space="preserve">Dywediadau </w:t>
      </w:r>
      <w:r>
        <w:rPr>
          <w:b/>
          <w:sz w:val="26"/>
          <w:szCs w:val="26"/>
          <w:lang w:val="cy-GB"/>
        </w:rPr>
        <w:t>ac adnodau</w:t>
      </w:r>
      <w:r w:rsidR="00FA591C">
        <w:rPr>
          <w:b/>
          <w:sz w:val="26"/>
          <w:szCs w:val="26"/>
          <w:lang w:val="cy-GB"/>
        </w:rPr>
        <w:t xml:space="preserve"> </w:t>
      </w:r>
      <w:r w:rsidR="00FA591C" w:rsidRPr="00FA591C">
        <w:rPr>
          <w:sz w:val="26"/>
          <w:szCs w:val="26"/>
          <w:lang w:val="cy-GB"/>
        </w:rPr>
        <w:t>(adnodau o beibl.net)</w:t>
      </w:r>
    </w:p>
    <w:p w14:paraId="47B2D4E7" w14:textId="246B0714" w:rsidR="009D690D" w:rsidRDefault="009D690D" w:rsidP="003F4D31">
      <w:pPr>
        <w:rPr>
          <w:sz w:val="26"/>
          <w:szCs w:val="26"/>
          <w:lang w:val="cy-GB"/>
        </w:rPr>
      </w:pPr>
      <w:r w:rsidRPr="009D690D">
        <w:rPr>
          <w:sz w:val="26"/>
          <w:szCs w:val="26"/>
          <w:lang w:val="cy-GB"/>
        </w:rPr>
        <w:t xml:space="preserve">Oherwydd eu ffydd Gristnogol roedd y teulu </w:t>
      </w:r>
      <w:proofErr w:type="spellStart"/>
      <w:r w:rsidRPr="009D690D">
        <w:rPr>
          <w:sz w:val="26"/>
          <w:szCs w:val="26"/>
          <w:lang w:val="cy-GB"/>
        </w:rPr>
        <w:t>Ten</w:t>
      </w:r>
      <w:proofErr w:type="spellEnd"/>
      <w:r w:rsidRPr="009D690D">
        <w:rPr>
          <w:sz w:val="26"/>
          <w:szCs w:val="26"/>
          <w:lang w:val="cy-GB"/>
        </w:rPr>
        <w:t xml:space="preserve"> </w:t>
      </w:r>
      <w:proofErr w:type="spellStart"/>
      <w:r w:rsidRPr="009D690D">
        <w:rPr>
          <w:sz w:val="26"/>
          <w:szCs w:val="26"/>
          <w:lang w:val="cy-GB"/>
        </w:rPr>
        <w:t>Boom</w:t>
      </w:r>
      <w:proofErr w:type="spellEnd"/>
      <w:r w:rsidRPr="009D690D">
        <w:rPr>
          <w:sz w:val="26"/>
          <w:szCs w:val="26"/>
          <w:lang w:val="cy-GB"/>
        </w:rPr>
        <w:t xml:space="preserve"> yn cymryd geiriau’r Beibl o ddifri ac yn gweithredu arnynt.</w:t>
      </w:r>
    </w:p>
    <w:p w14:paraId="38FB4948" w14:textId="1C8C809C" w:rsidR="00FA591C" w:rsidRPr="00043E72" w:rsidRDefault="00FA591C" w:rsidP="003F4D31">
      <w:pPr>
        <w:rPr>
          <w:b/>
          <w:sz w:val="26"/>
          <w:szCs w:val="26"/>
          <w:lang w:val="cy-GB"/>
        </w:rPr>
      </w:pPr>
      <w:r w:rsidRPr="00043E72">
        <w:rPr>
          <w:b/>
          <w:sz w:val="26"/>
          <w:szCs w:val="26"/>
          <w:lang w:val="cy-GB"/>
        </w:rPr>
        <w:t>Dyma rai o’r adnodau mwyaf perthnasol i’r hanes:-</w:t>
      </w:r>
    </w:p>
    <w:p w14:paraId="7E134B28" w14:textId="03334322" w:rsidR="00207176" w:rsidRDefault="007C4C5D" w:rsidP="003F4D31">
      <w:pPr>
        <w:rPr>
          <w:b/>
          <w:sz w:val="26"/>
          <w:szCs w:val="26"/>
          <w:lang w:val="cy-GB"/>
        </w:rPr>
      </w:pPr>
      <w:r w:rsidRPr="00FA591C">
        <w:rPr>
          <w:sz w:val="26"/>
          <w:szCs w:val="26"/>
          <w:lang w:val="cy-GB"/>
        </w:rPr>
        <w:t>“Fi ydy'r bugail da. Mae'r bugail da yn fodlon marw dros y defaid.”</w:t>
      </w:r>
      <w:r w:rsidRPr="00FA591C">
        <w:rPr>
          <w:b/>
          <w:sz w:val="26"/>
          <w:szCs w:val="26"/>
          <w:lang w:val="cy-GB"/>
        </w:rPr>
        <w:t>(</w:t>
      </w:r>
      <w:r w:rsidRPr="009D690D">
        <w:rPr>
          <w:b/>
          <w:sz w:val="26"/>
          <w:szCs w:val="26"/>
          <w:lang w:val="cy-GB"/>
        </w:rPr>
        <w:t>Ioan 10:11)</w:t>
      </w:r>
    </w:p>
    <w:p w14:paraId="6C8BDE59" w14:textId="2C1E5FDF" w:rsidR="009D690D" w:rsidRPr="00FA591C" w:rsidRDefault="009D690D" w:rsidP="009D690D">
      <w:pPr>
        <w:rPr>
          <w:sz w:val="26"/>
          <w:szCs w:val="26"/>
          <w:lang w:val="cy-GB"/>
        </w:rPr>
      </w:pPr>
      <w:r w:rsidRPr="00FA591C">
        <w:rPr>
          <w:sz w:val="26"/>
          <w:szCs w:val="26"/>
          <w:lang w:val="cy-GB"/>
        </w:rPr>
        <w:t xml:space="preserve">Ond dw i'n dweud wrthoch chi: Carwch eich gelynion a gweddïwch dros y rhai sy'n eich erlid chi! </w:t>
      </w:r>
      <w:r w:rsidR="00FA591C">
        <w:rPr>
          <w:sz w:val="26"/>
          <w:szCs w:val="26"/>
          <w:lang w:val="cy-GB"/>
        </w:rPr>
        <w:t>(</w:t>
      </w:r>
      <w:r w:rsidRPr="009D690D">
        <w:rPr>
          <w:b/>
          <w:sz w:val="26"/>
          <w:szCs w:val="26"/>
          <w:lang w:val="cy-GB"/>
        </w:rPr>
        <w:t>Mathew 5:44</w:t>
      </w:r>
      <w:r w:rsidR="00FA591C">
        <w:rPr>
          <w:b/>
          <w:sz w:val="26"/>
          <w:szCs w:val="26"/>
          <w:lang w:val="cy-GB"/>
        </w:rPr>
        <w:t>)</w:t>
      </w:r>
    </w:p>
    <w:p w14:paraId="4CDDDFE9" w14:textId="35775F4B" w:rsidR="009D690D" w:rsidRPr="00FA591C" w:rsidRDefault="00FA591C" w:rsidP="009D690D">
      <w:pPr>
        <w:rPr>
          <w:b/>
          <w:sz w:val="26"/>
          <w:szCs w:val="26"/>
          <w:lang w:val="cy-GB"/>
        </w:rPr>
      </w:pPr>
      <w:r w:rsidRPr="00FA591C">
        <w:rPr>
          <w:sz w:val="26"/>
          <w:szCs w:val="26"/>
          <w:lang w:val="cy-GB"/>
        </w:rPr>
        <w:t>P</w:t>
      </w:r>
      <w:r w:rsidR="009D690D" w:rsidRPr="00FA591C">
        <w:rPr>
          <w:sz w:val="26"/>
          <w:szCs w:val="26"/>
          <w:lang w:val="cy-GB"/>
        </w:rPr>
        <w:t>eidiwch byth talu'r pwyth yn ôl. Gadewch i bobl weld eich bod yn gwneud y peth anrhydeddus bob amser. Gwnewch bopeth allwch chi i fyw mewn heddwch gyda phawb. Peidiwch mynnu dial ar bobl, ffrindiau; gadewch i Dduw ddelio gyda'r peth.</w:t>
      </w:r>
      <w:r>
        <w:rPr>
          <w:b/>
          <w:sz w:val="26"/>
          <w:szCs w:val="26"/>
          <w:lang w:val="cy-GB"/>
        </w:rPr>
        <w:t xml:space="preserve"> (</w:t>
      </w:r>
      <w:r w:rsidRPr="009D690D">
        <w:rPr>
          <w:b/>
          <w:sz w:val="26"/>
          <w:szCs w:val="26"/>
          <w:lang w:val="cy-GB"/>
        </w:rPr>
        <w:t>Rhuf</w:t>
      </w:r>
      <w:r>
        <w:rPr>
          <w:b/>
          <w:sz w:val="26"/>
          <w:szCs w:val="26"/>
          <w:lang w:val="cy-GB"/>
        </w:rPr>
        <w:t>einiaid</w:t>
      </w:r>
      <w:r w:rsidRPr="009D690D">
        <w:rPr>
          <w:b/>
          <w:sz w:val="26"/>
          <w:szCs w:val="26"/>
          <w:lang w:val="cy-GB"/>
        </w:rPr>
        <w:t xml:space="preserve"> 12: 17-18</w:t>
      </w:r>
      <w:r>
        <w:rPr>
          <w:b/>
          <w:sz w:val="26"/>
          <w:szCs w:val="26"/>
          <w:lang w:val="cy-GB"/>
        </w:rPr>
        <w:t>)</w:t>
      </w:r>
      <w:r w:rsidR="009D690D" w:rsidRPr="00FA591C">
        <w:rPr>
          <w:b/>
          <w:sz w:val="26"/>
          <w:szCs w:val="26"/>
          <w:lang w:val="cy-GB"/>
        </w:rPr>
        <w:t xml:space="preserve"> </w:t>
      </w:r>
    </w:p>
    <w:p w14:paraId="60A32B84" w14:textId="4E47381F" w:rsidR="009D690D" w:rsidRDefault="009D690D" w:rsidP="009D690D">
      <w:pPr>
        <w:rPr>
          <w:b/>
          <w:sz w:val="26"/>
          <w:szCs w:val="26"/>
          <w:lang w:val="cy-GB"/>
        </w:rPr>
      </w:pPr>
      <w:r w:rsidRPr="00FA591C">
        <w:rPr>
          <w:sz w:val="26"/>
          <w:szCs w:val="26"/>
          <w:lang w:val="cy-GB"/>
        </w:rPr>
        <w:t>Byddwch yn oddefgar, a maddau i eraill pan dych chi'n meddwl eu bod nhw ar fai. Maddeuwch chi i bobl eraill yn union fel mae'r Arglwydd wedi maddau i chi.</w:t>
      </w:r>
      <w:r w:rsidR="00FA591C">
        <w:rPr>
          <w:sz w:val="26"/>
          <w:szCs w:val="26"/>
          <w:lang w:val="cy-GB"/>
        </w:rPr>
        <w:t xml:space="preserve"> (</w:t>
      </w:r>
      <w:proofErr w:type="spellStart"/>
      <w:r w:rsidR="00FA591C" w:rsidRPr="009D690D">
        <w:rPr>
          <w:b/>
          <w:sz w:val="26"/>
          <w:szCs w:val="26"/>
          <w:lang w:val="cy-GB"/>
        </w:rPr>
        <w:t>Colosiaid</w:t>
      </w:r>
      <w:proofErr w:type="spellEnd"/>
      <w:r w:rsidR="00FA591C" w:rsidRPr="009D690D">
        <w:rPr>
          <w:b/>
          <w:sz w:val="26"/>
          <w:szCs w:val="26"/>
          <w:lang w:val="cy-GB"/>
        </w:rPr>
        <w:t xml:space="preserve"> 3:13</w:t>
      </w:r>
      <w:r w:rsidR="00FA591C">
        <w:rPr>
          <w:b/>
          <w:sz w:val="26"/>
          <w:szCs w:val="26"/>
          <w:lang w:val="cy-GB"/>
        </w:rPr>
        <w:t>)</w:t>
      </w:r>
    </w:p>
    <w:p w14:paraId="4C192A91" w14:textId="061B09C0" w:rsidR="00043E72" w:rsidRPr="00043E72" w:rsidRDefault="00043E72" w:rsidP="00043E72">
      <w:pPr>
        <w:rPr>
          <w:b/>
          <w:sz w:val="26"/>
          <w:szCs w:val="26"/>
          <w:lang w:val="cy-GB"/>
        </w:rPr>
      </w:pPr>
      <w:r>
        <w:rPr>
          <w:b/>
          <w:sz w:val="26"/>
          <w:szCs w:val="26"/>
          <w:lang w:val="cy-GB"/>
        </w:rPr>
        <w:t xml:space="preserve">Dyma rai o ddywediadau </w:t>
      </w:r>
      <w:proofErr w:type="spellStart"/>
      <w:r>
        <w:rPr>
          <w:b/>
          <w:sz w:val="26"/>
          <w:szCs w:val="26"/>
          <w:lang w:val="cy-GB"/>
        </w:rPr>
        <w:t>Corrie</w:t>
      </w:r>
      <w:proofErr w:type="spellEnd"/>
      <w:r>
        <w:rPr>
          <w:b/>
          <w:sz w:val="26"/>
          <w:szCs w:val="26"/>
          <w:lang w:val="cy-GB"/>
        </w:rPr>
        <w:t>:-</w:t>
      </w:r>
      <w:bookmarkStart w:id="0" w:name="cysill"/>
      <w:bookmarkEnd w:id="0"/>
    </w:p>
    <w:p w14:paraId="7C82EB6B" w14:textId="061C9D42" w:rsidR="00043E72" w:rsidRPr="00010742" w:rsidRDefault="0084149F" w:rsidP="00043E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6"/>
          <w:lang w:eastAsia="en-GB"/>
        </w:rPr>
      </w:pPr>
      <w:r w:rsidRPr="0084149F">
        <w:rPr>
          <w:rFonts w:eastAsia="Times New Roman" w:cstheme="minorHAnsi"/>
          <w:color w:val="212121"/>
          <w:sz w:val="26"/>
          <w:szCs w:val="26"/>
          <w:lang w:val="cy-GB" w:eastAsia="en-GB"/>
        </w:rPr>
        <w:t xml:space="preserve">Wnewch chi ddim dysgu mai dim ond Crist sydd ei angen nes mai dim ond Crist sydd gynnoch chi. </w:t>
      </w:r>
    </w:p>
    <w:p w14:paraId="0027D617" w14:textId="53B37970" w:rsidR="00043E72" w:rsidRPr="00010742" w:rsidRDefault="00010742" w:rsidP="00043E72">
      <w:pPr>
        <w:rPr>
          <w:rFonts w:cstheme="minorHAnsi"/>
          <w:i/>
          <w:sz w:val="26"/>
          <w:szCs w:val="26"/>
        </w:rPr>
      </w:pPr>
      <w:r>
        <w:rPr>
          <w:rFonts w:cstheme="minorHAnsi"/>
          <w:i/>
          <w:color w:val="333333"/>
          <w:sz w:val="26"/>
          <w:szCs w:val="26"/>
          <w:shd w:val="clear" w:color="auto" w:fill="FFFFFF"/>
        </w:rPr>
        <w:t>(</w:t>
      </w:r>
      <w:r w:rsidR="00043E72" w:rsidRPr="00010742">
        <w:rPr>
          <w:rFonts w:cstheme="minorHAnsi"/>
          <w:i/>
          <w:color w:val="333333"/>
          <w:sz w:val="26"/>
          <w:szCs w:val="26"/>
          <w:shd w:val="clear" w:color="auto" w:fill="FFFFFF"/>
        </w:rPr>
        <w:t>You can never learn that Christ is all you need, until Christ is all you have.</w:t>
      </w:r>
      <w:r>
        <w:rPr>
          <w:rFonts w:cstheme="minorHAnsi"/>
          <w:i/>
          <w:color w:val="333333"/>
          <w:sz w:val="26"/>
          <w:szCs w:val="26"/>
          <w:shd w:val="clear" w:color="auto" w:fill="FFFFFF"/>
        </w:rPr>
        <w:t>)</w:t>
      </w:r>
    </w:p>
    <w:p w14:paraId="1EC6B578" w14:textId="22F67C50" w:rsidR="00043E72" w:rsidRPr="00010742" w:rsidRDefault="0084149F" w:rsidP="00010742">
      <w:pPr>
        <w:rPr>
          <w:rFonts w:cstheme="minorHAnsi"/>
          <w:sz w:val="26"/>
          <w:szCs w:val="26"/>
        </w:rPr>
      </w:pPr>
      <w:proofErr w:type="spellStart"/>
      <w:r>
        <w:rPr>
          <w:rFonts w:ascii="Calibri" w:hAnsi="Calibri" w:cs="Calibri"/>
          <w:sz w:val="26"/>
          <w:szCs w:val="26"/>
        </w:rPr>
        <w:t>Gweithred</w:t>
      </w:r>
      <w:proofErr w:type="spellEnd"/>
      <w:r>
        <w:rPr>
          <w:rFonts w:ascii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</w:rPr>
        <w:t>o'r</w:t>
      </w:r>
      <w:proofErr w:type="spellEnd"/>
      <w:r>
        <w:rPr>
          <w:rFonts w:ascii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</w:rPr>
        <w:t>ewyllys</w:t>
      </w:r>
      <w:proofErr w:type="spellEnd"/>
      <w:r>
        <w:rPr>
          <w:rFonts w:ascii="Calibri" w:hAnsi="Calibri" w:cs="Calibri"/>
          <w:sz w:val="26"/>
          <w:szCs w:val="26"/>
        </w:rPr>
        <w:t xml:space="preserve"> yw </w:t>
      </w:r>
      <w:proofErr w:type="spellStart"/>
      <w:r>
        <w:rPr>
          <w:rFonts w:ascii="Calibri" w:hAnsi="Calibri" w:cs="Calibri"/>
          <w:sz w:val="26"/>
          <w:szCs w:val="26"/>
        </w:rPr>
        <w:t>maddeuant</w:t>
      </w:r>
      <w:proofErr w:type="spellEnd"/>
      <w:r>
        <w:rPr>
          <w:rFonts w:ascii="Calibri" w:hAnsi="Calibri" w:cs="Calibri"/>
          <w:sz w:val="26"/>
          <w:szCs w:val="26"/>
        </w:rPr>
        <w:t xml:space="preserve">, ac mae’r </w:t>
      </w:r>
      <w:proofErr w:type="spellStart"/>
      <w:r>
        <w:rPr>
          <w:rFonts w:ascii="Calibri" w:hAnsi="Calibri" w:cs="Calibri"/>
          <w:sz w:val="26"/>
          <w:szCs w:val="26"/>
        </w:rPr>
        <w:t>ewyllys</w:t>
      </w:r>
      <w:proofErr w:type="spellEnd"/>
      <w:r>
        <w:rPr>
          <w:rFonts w:ascii="Calibri" w:hAnsi="Calibri" w:cs="Calibri"/>
          <w:sz w:val="26"/>
          <w:szCs w:val="26"/>
        </w:rPr>
        <w:t xml:space="preserve"> yn gallu </w:t>
      </w:r>
      <w:proofErr w:type="spellStart"/>
      <w:r>
        <w:rPr>
          <w:rFonts w:ascii="Calibri" w:hAnsi="Calibri" w:cs="Calibri"/>
          <w:sz w:val="26"/>
          <w:szCs w:val="26"/>
        </w:rPr>
        <w:t>gweithredu</w:t>
      </w:r>
      <w:proofErr w:type="spellEnd"/>
      <w:r>
        <w:rPr>
          <w:rFonts w:ascii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</w:rPr>
        <w:t>beth</w:t>
      </w:r>
      <w:proofErr w:type="spellEnd"/>
      <w:r>
        <w:rPr>
          <w:rFonts w:ascii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</w:rPr>
        <w:t>bynnag</w:t>
      </w:r>
      <w:proofErr w:type="spellEnd"/>
      <w:r>
        <w:rPr>
          <w:rFonts w:ascii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</w:rPr>
        <w:t>fo</w:t>
      </w:r>
      <w:proofErr w:type="spellEnd"/>
      <w:r>
        <w:rPr>
          <w:rFonts w:ascii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hAnsi="Calibri" w:cs="Calibri"/>
          <w:sz w:val="26"/>
          <w:szCs w:val="26"/>
        </w:rPr>
        <w:t>tymheredd</w:t>
      </w:r>
      <w:proofErr w:type="spellEnd"/>
      <w:r>
        <w:rPr>
          <w:rFonts w:ascii="Calibri" w:hAnsi="Calibri" w:cs="Calibri"/>
          <w:sz w:val="26"/>
          <w:szCs w:val="26"/>
        </w:rPr>
        <w:t xml:space="preserve"> y </w:t>
      </w:r>
      <w:proofErr w:type="spellStart"/>
      <w:r>
        <w:rPr>
          <w:rFonts w:ascii="Calibri" w:hAnsi="Calibri" w:cs="Calibri"/>
          <w:sz w:val="26"/>
          <w:szCs w:val="26"/>
        </w:rPr>
        <w:t>galon</w:t>
      </w:r>
      <w:proofErr w:type="spellEnd"/>
      <w:r>
        <w:rPr>
          <w:rFonts w:ascii="Calibri" w:hAnsi="Calibri" w:cs="Calibri"/>
          <w:sz w:val="26"/>
          <w:szCs w:val="26"/>
        </w:rPr>
        <w:t>.                                                                                 (</w:t>
      </w:r>
      <w:r>
        <w:rPr>
          <w:rFonts w:ascii="Calibri" w:hAnsi="Calibri" w:cs="Calibri"/>
          <w:i/>
          <w:iCs/>
          <w:color w:val="333333"/>
          <w:sz w:val="26"/>
          <w:szCs w:val="26"/>
        </w:rPr>
        <w:t xml:space="preserve">Forgiveness is </w:t>
      </w:r>
      <w:proofErr w:type="spellStart"/>
      <w:r>
        <w:rPr>
          <w:rFonts w:ascii="Calibri" w:hAnsi="Calibri" w:cs="Calibri"/>
          <w:i/>
          <w:iCs/>
          <w:color w:val="333333"/>
          <w:sz w:val="26"/>
          <w:szCs w:val="26"/>
        </w:rPr>
        <w:t>ân</w:t>
      </w:r>
      <w:proofErr w:type="spellEnd"/>
      <w:r>
        <w:rPr>
          <w:rFonts w:ascii="Calibri" w:hAnsi="Calibri" w:cs="Calibri"/>
          <w:i/>
          <w:iCs/>
          <w:color w:val="333333"/>
          <w:sz w:val="26"/>
          <w:szCs w:val="26"/>
        </w:rPr>
        <w:t xml:space="preserve"> act of the will, and the will can function regardless of the temperature of the heart.)</w:t>
      </w:r>
    </w:p>
    <w:p w14:paraId="5DDD5BE7" w14:textId="5E775C00" w:rsidR="0084149F" w:rsidRDefault="0084149F" w:rsidP="00043E72">
      <w:pPr>
        <w:rPr>
          <w:rFonts w:eastAsia="Times New Roman" w:cstheme="minorHAnsi"/>
          <w:color w:val="212121"/>
          <w:sz w:val="26"/>
          <w:szCs w:val="26"/>
          <w:lang w:val="cy-GB" w:eastAsia="en-GB"/>
        </w:rPr>
      </w:pPr>
      <w:r w:rsidRPr="0084149F">
        <w:rPr>
          <w:rFonts w:eastAsia="Times New Roman" w:cstheme="minorHAnsi"/>
          <w:color w:val="212121"/>
          <w:sz w:val="26"/>
          <w:szCs w:val="26"/>
          <w:lang w:val="cy-GB" w:eastAsia="en-GB"/>
        </w:rPr>
        <w:t xml:space="preserve">Wrth edrych ar y byd, byddwch yn torri'ch calon. Wrth edrych oddi mewn, byddwch yn ddigalon. Ond wrth edrych ar Grist, byddwch yn dawel eich calon. </w:t>
      </w:r>
    </w:p>
    <w:p w14:paraId="72AC0EB4" w14:textId="0837C06A" w:rsidR="00043E72" w:rsidRPr="00010742" w:rsidRDefault="00010742" w:rsidP="00043E72">
      <w:pPr>
        <w:rPr>
          <w:rFonts w:cstheme="minorHAnsi"/>
          <w:i/>
          <w:color w:val="333333"/>
          <w:sz w:val="26"/>
          <w:szCs w:val="26"/>
          <w:shd w:val="clear" w:color="auto" w:fill="FFFFFF"/>
        </w:rPr>
      </w:pPr>
      <w:r>
        <w:rPr>
          <w:rFonts w:cstheme="minorHAnsi"/>
          <w:i/>
          <w:color w:val="333333"/>
          <w:sz w:val="26"/>
          <w:szCs w:val="26"/>
          <w:shd w:val="clear" w:color="auto" w:fill="FFFFFF"/>
        </w:rPr>
        <w:t>(</w:t>
      </w:r>
      <w:r w:rsidR="00043E72" w:rsidRPr="00010742">
        <w:rPr>
          <w:rFonts w:cstheme="minorHAnsi"/>
          <w:i/>
          <w:color w:val="333333"/>
          <w:sz w:val="26"/>
          <w:szCs w:val="26"/>
          <w:shd w:val="clear" w:color="auto" w:fill="FFFFFF"/>
        </w:rPr>
        <w:t>If you look at the world, you’ll be distressed. If you look within, you’ll be depressed. But if you look at Christ, you’ll be at rest.</w:t>
      </w:r>
      <w:r>
        <w:rPr>
          <w:rFonts w:cstheme="minorHAnsi"/>
          <w:i/>
          <w:color w:val="333333"/>
          <w:sz w:val="26"/>
          <w:szCs w:val="26"/>
          <w:shd w:val="clear" w:color="auto" w:fill="FFFFFF"/>
        </w:rPr>
        <w:t>)</w:t>
      </w:r>
    </w:p>
    <w:p w14:paraId="58791ED3" w14:textId="77777777" w:rsidR="00010742" w:rsidRPr="00010742" w:rsidRDefault="00010742" w:rsidP="00043E72">
      <w:pPr>
        <w:rPr>
          <w:i/>
        </w:rPr>
      </w:pPr>
    </w:p>
    <w:p w14:paraId="1B8F7B8C" w14:textId="77777777" w:rsidR="009903C1" w:rsidRPr="0058384E" w:rsidRDefault="009903C1" w:rsidP="00534A16">
      <w:pPr>
        <w:rPr>
          <w:sz w:val="26"/>
          <w:szCs w:val="26"/>
          <w:lang w:val="cy-GB"/>
        </w:rPr>
      </w:pPr>
      <w:bookmarkStart w:id="1" w:name="_GoBack"/>
      <w:bookmarkEnd w:id="1"/>
    </w:p>
    <w:sectPr w:rsidR="009903C1" w:rsidRPr="005838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C8BA6" w14:textId="77777777" w:rsidR="00830D91" w:rsidRDefault="00830D91" w:rsidP="00207176">
      <w:pPr>
        <w:spacing w:after="0" w:line="240" w:lineRule="auto"/>
      </w:pPr>
      <w:r>
        <w:separator/>
      </w:r>
    </w:p>
  </w:endnote>
  <w:endnote w:type="continuationSeparator" w:id="0">
    <w:p w14:paraId="7FD4555C" w14:textId="77777777" w:rsidR="00830D91" w:rsidRDefault="00830D91" w:rsidP="00207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679EB" w14:textId="77777777" w:rsidR="00314A4D" w:rsidRDefault="00314A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DA35C" w14:textId="3A74EDB4" w:rsidR="00207176" w:rsidRDefault="00207176">
    <w:pPr>
      <w:pStyle w:val="Footer"/>
    </w:pPr>
    <w:r>
      <w:rPr>
        <w:noProof/>
      </w:rPr>
      <w:drawing>
        <wp:inline distT="0" distB="0" distL="0" distR="0" wp14:anchorId="2288C384" wp14:editId="31EF3D67">
          <wp:extent cx="1391055" cy="293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66" cy="298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4A4D">
      <w:t>GJenkins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4C751" w14:textId="77777777" w:rsidR="00314A4D" w:rsidRDefault="00314A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A1B29" w14:textId="77777777" w:rsidR="00830D91" w:rsidRDefault="00830D91" w:rsidP="00207176">
      <w:pPr>
        <w:spacing w:after="0" w:line="240" w:lineRule="auto"/>
      </w:pPr>
      <w:r>
        <w:separator/>
      </w:r>
    </w:p>
  </w:footnote>
  <w:footnote w:type="continuationSeparator" w:id="0">
    <w:p w14:paraId="61514201" w14:textId="77777777" w:rsidR="00830D91" w:rsidRDefault="00830D91" w:rsidP="00207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86E2" w14:textId="77777777" w:rsidR="00314A4D" w:rsidRDefault="00314A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FB7F6" w14:textId="77777777" w:rsidR="00314A4D" w:rsidRDefault="00314A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DAC71" w14:textId="77777777" w:rsidR="00314A4D" w:rsidRDefault="00314A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A16"/>
    <w:rsid w:val="00010742"/>
    <w:rsid w:val="00043E72"/>
    <w:rsid w:val="000C517B"/>
    <w:rsid w:val="000D0718"/>
    <w:rsid w:val="00182ADF"/>
    <w:rsid w:val="001B2998"/>
    <w:rsid w:val="001E44C6"/>
    <w:rsid w:val="00207176"/>
    <w:rsid w:val="00242595"/>
    <w:rsid w:val="00257222"/>
    <w:rsid w:val="00275467"/>
    <w:rsid w:val="00282923"/>
    <w:rsid w:val="002B4ECD"/>
    <w:rsid w:val="002C2577"/>
    <w:rsid w:val="00314A4D"/>
    <w:rsid w:val="00322071"/>
    <w:rsid w:val="003A2A06"/>
    <w:rsid w:val="003F4D31"/>
    <w:rsid w:val="003F6862"/>
    <w:rsid w:val="0040025A"/>
    <w:rsid w:val="004941DB"/>
    <w:rsid w:val="004A6385"/>
    <w:rsid w:val="005061D6"/>
    <w:rsid w:val="00534A16"/>
    <w:rsid w:val="0058384E"/>
    <w:rsid w:val="005A1BA1"/>
    <w:rsid w:val="005D335A"/>
    <w:rsid w:val="005D684C"/>
    <w:rsid w:val="006422DD"/>
    <w:rsid w:val="006550C3"/>
    <w:rsid w:val="006F0BD9"/>
    <w:rsid w:val="007031D6"/>
    <w:rsid w:val="007C4C5D"/>
    <w:rsid w:val="00801E2F"/>
    <w:rsid w:val="00830D91"/>
    <w:rsid w:val="0084149F"/>
    <w:rsid w:val="008A345F"/>
    <w:rsid w:val="00940F05"/>
    <w:rsid w:val="00952E12"/>
    <w:rsid w:val="00962CA8"/>
    <w:rsid w:val="00976E4D"/>
    <w:rsid w:val="009903C1"/>
    <w:rsid w:val="009B38CB"/>
    <w:rsid w:val="009D690D"/>
    <w:rsid w:val="009F08B4"/>
    <w:rsid w:val="009F77FA"/>
    <w:rsid w:val="00A17D30"/>
    <w:rsid w:val="00A27296"/>
    <w:rsid w:val="00A3555F"/>
    <w:rsid w:val="00A8595A"/>
    <w:rsid w:val="00A92509"/>
    <w:rsid w:val="00AD5E54"/>
    <w:rsid w:val="00AE5338"/>
    <w:rsid w:val="00B7209E"/>
    <w:rsid w:val="00BE7BF8"/>
    <w:rsid w:val="00C36E01"/>
    <w:rsid w:val="00CA7544"/>
    <w:rsid w:val="00D22FE9"/>
    <w:rsid w:val="00D43EB4"/>
    <w:rsid w:val="00D5563F"/>
    <w:rsid w:val="00D66F46"/>
    <w:rsid w:val="00E35266"/>
    <w:rsid w:val="00E554C6"/>
    <w:rsid w:val="00EC61C2"/>
    <w:rsid w:val="00F25686"/>
    <w:rsid w:val="00F404CB"/>
    <w:rsid w:val="00F933D7"/>
    <w:rsid w:val="00F94D61"/>
    <w:rsid w:val="00FA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7AEF1"/>
  <w15:chartTrackingRefBased/>
  <w15:docId w15:val="{BDAFE00B-1847-4309-940F-AA44817F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176"/>
  </w:style>
  <w:style w:type="paragraph" w:styleId="Footer">
    <w:name w:val="footer"/>
    <w:basedOn w:val="Normal"/>
    <w:link w:val="FooterChar"/>
    <w:uiPriority w:val="99"/>
    <w:unhideWhenUsed/>
    <w:rsid w:val="00207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17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3E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3E72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9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11</cp:revision>
  <dcterms:created xsi:type="dcterms:W3CDTF">2019-05-07T09:23:00Z</dcterms:created>
  <dcterms:modified xsi:type="dcterms:W3CDTF">2019-05-08T12:44:00Z</dcterms:modified>
</cp:coreProperties>
</file>